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412" w:rsidRPr="00AF3D37" w:rsidRDefault="00EC01CB" w:rsidP="00C77412">
      <w:pPr>
        <w:spacing w:after="200" w:line="276" w:lineRule="auto"/>
        <w:rPr>
          <w:rFonts w:ascii="Calibri" w:eastAsia="Calibri" w:hAnsi="Calibri"/>
          <w:b/>
          <w:sz w:val="32"/>
          <w:szCs w:val="32"/>
        </w:rPr>
      </w:pPr>
      <w:r w:rsidRPr="00AF3D37">
        <w:rPr>
          <w:rFonts w:ascii="Calibri" w:eastAsia="Calibri" w:hAnsi="Calibri"/>
          <w:b/>
          <w:sz w:val="32"/>
          <w:szCs w:val="32"/>
        </w:rPr>
        <w:t>RoboCrib</w:t>
      </w:r>
      <w:r w:rsidR="00C77412" w:rsidRPr="00AF3D37">
        <w:rPr>
          <w:rFonts w:ascii="Calibri" w:eastAsia="Calibri" w:hAnsi="Calibri"/>
          <w:b/>
          <w:sz w:val="32"/>
          <w:szCs w:val="32"/>
        </w:rPr>
        <w:t xml:space="preserve"> – Receiving (On Hand &amp; Burn)</w:t>
      </w:r>
    </w:p>
    <w:p w:rsidR="00C77412" w:rsidRPr="00AF3D37" w:rsidRDefault="00C026DF" w:rsidP="00C77412">
      <w:pPr>
        <w:spacing w:after="200" w:line="276" w:lineRule="auto"/>
        <w:rPr>
          <w:rFonts w:ascii="Calibri" w:eastAsia="Calibri" w:hAnsi="Calibri"/>
          <w:sz w:val="28"/>
          <w:szCs w:val="28"/>
          <w:u w:val="single"/>
        </w:rPr>
      </w:pPr>
      <w:r w:rsidRPr="00AF3D37">
        <w:rPr>
          <w:rFonts w:ascii="Calibri" w:eastAsia="Calibri" w:hAnsi="Calibri"/>
          <w:sz w:val="28"/>
          <w:szCs w:val="28"/>
          <w:u w:val="single"/>
        </w:rPr>
        <w:t>Manual Receiving Process</w:t>
      </w:r>
      <w:r w:rsidR="00AF3D37">
        <w:rPr>
          <w:rFonts w:ascii="Calibri" w:eastAsia="Calibri" w:hAnsi="Calibri"/>
          <w:sz w:val="28"/>
          <w:szCs w:val="28"/>
          <w:u w:val="single"/>
        </w:rPr>
        <w:t xml:space="preserve"> </w:t>
      </w:r>
    </w:p>
    <w:p w:rsidR="00C77412" w:rsidRPr="00C77412" w:rsidRDefault="00C77412" w:rsidP="00C7741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C77412">
        <w:rPr>
          <w:rFonts w:ascii="Calibri" w:eastAsia="Calibri" w:hAnsi="Calibri"/>
          <w:sz w:val="22"/>
          <w:szCs w:val="22"/>
        </w:rPr>
        <w:t>Step #1 - Login to the Vending Machine</w:t>
      </w:r>
    </w:p>
    <w:p w:rsidR="00C77412" w:rsidRPr="00C77412" w:rsidRDefault="00971A7B" w:rsidP="00C7741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93pt;margin-top:12pt;width:187.8pt;height:101.4pt;z-index:251660800" o:connectortype="straight">
            <v:stroke endarrow="block"/>
          </v:shape>
        </w:pict>
      </w:r>
      <w:r w:rsidR="00C77412" w:rsidRPr="00C77412">
        <w:rPr>
          <w:rFonts w:ascii="Calibri" w:eastAsia="Calibri" w:hAnsi="Calibri"/>
          <w:sz w:val="22"/>
          <w:szCs w:val="22"/>
        </w:rPr>
        <w:t>Step #2 – Select “Stock”</w:t>
      </w:r>
    </w:p>
    <w:p w:rsidR="00C77412" w:rsidRPr="00C77412" w:rsidRDefault="00971A7B" w:rsidP="000A34AB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44.5pt;height:217.5pt;visibility:visible;mso-wrap-style:square">
            <v:imagedata r:id="rId7" o:title=""/>
          </v:shape>
        </w:pict>
      </w:r>
    </w:p>
    <w:p w:rsidR="00C77412" w:rsidRPr="00C77412" w:rsidRDefault="00971A7B" w:rsidP="00C7741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_x0000_s1036" type="#_x0000_t32" style="position:absolute;margin-left:95.4pt;margin-top:10.6pt;width:96.6pt;height:139.2pt;z-index:251659776" o:connectortype="straight">
            <v:stroke endarrow="block"/>
          </v:shape>
        </w:pict>
      </w:r>
      <w:r w:rsidR="00C77412" w:rsidRPr="00C77412">
        <w:rPr>
          <w:rFonts w:ascii="Calibri" w:eastAsia="Calibri" w:hAnsi="Calibri"/>
          <w:sz w:val="22"/>
          <w:szCs w:val="22"/>
        </w:rPr>
        <w:t>Step #3 – Select “Manual”</w:t>
      </w:r>
    </w:p>
    <w:p w:rsidR="00C77412" w:rsidRPr="00C77412" w:rsidRDefault="00971A7B" w:rsidP="000A34AB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noProof/>
        </w:rPr>
        <w:pict>
          <v:shape id="_x0000_i1026" type="#_x0000_t75" style="width:252pt;height:201.75pt;visibility:visible;mso-wrap-style:square">
            <v:imagedata r:id="rId8" o:title=""/>
          </v:shape>
        </w:pict>
      </w:r>
    </w:p>
    <w:p w:rsidR="00C77412" w:rsidRDefault="00C77412" w:rsidP="00C77412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C77412" w:rsidRDefault="00703417" w:rsidP="00C7741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br w:type="page"/>
      </w:r>
      <w:r w:rsidR="00971A7B">
        <w:rPr>
          <w:rFonts w:ascii="Calibri" w:eastAsia="Calibri" w:hAnsi="Calibri"/>
          <w:noProof/>
          <w:sz w:val="22"/>
          <w:szCs w:val="22"/>
        </w:rPr>
        <w:lastRenderedPageBreak/>
        <w:pict>
          <v:shape id="_x0000_s1043" type="#_x0000_t32" style="position:absolute;margin-left:85.8pt;margin-top:11.4pt;width:117.6pt;height:129pt;z-index:251661824" o:connectortype="straight">
            <v:stroke endarrow="block"/>
          </v:shape>
        </w:pict>
      </w:r>
      <w:r>
        <w:rPr>
          <w:rFonts w:ascii="Calibri" w:eastAsia="Calibri" w:hAnsi="Calibri"/>
          <w:sz w:val="22"/>
          <w:szCs w:val="22"/>
        </w:rPr>
        <w:t>Step #4 – Select “PO”</w:t>
      </w:r>
    </w:p>
    <w:p w:rsidR="00703417" w:rsidRDefault="00971A7B" w:rsidP="00703417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noProof/>
        </w:rPr>
        <w:pict>
          <v:shape id="Picture 4" o:spid="_x0000_i1027" type="#_x0000_t75" style="width:281.25pt;height:239.25pt;visibility:visible;mso-wrap-style:square">
            <v:imagedata r:id="rId9" o:title=""/>
          </v:shape>
        </w:pict>
      </w:r>
    </w:p>
    <w:p w:rsidR="00C77412" w:rsidRPr="00C77412" w:rsidRDefault="00971A7B" w:rsidP="00C7741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_x0000_s1035" type="#_x0000_t32" style="position:absolute;margin-left:101.4pt;margin-top:9.7pt;width:122.4pt;height:124.55pt;z-index:251658752" o:connectortype="straight">
            <v:stroke endarrow="block"/>
          </v:shape>
        </w:pict>
      </w:r>
      <w:r w:rsidR="00C77412">
        <w:rPr>
          <w:rFonts w:ascii="Calibri" w:eastAsia="Calibri" w:hAnsi="Calibri"/>
          <w:sz w:val="22"/>
          <w:szCs w:val="22"/>
        </w:rPr>
        <w:t>Step #</w:t>
      </w:r>
      <w:r w:rsidR="003303B8">
        <w:rPr>
          <w:rFonts w:ascii="Calibri" w:eastAsia="Calibri" w:hAnsi="Calibri"/>
          <w:sz w:val="22"/>
          <w:szCs w:val="22"/>
        </w:rPr>
        <w:t>5</w:t>
      </w:r>
      <w:r w:rsidR="00C77412">
        <w:rPr>
          <w:rFonts w:ascii="Calibri" w:eastAsia="Calibri" w:hAnsi="Calibri"/>
          <w:sz w:val="22"/>
          <w:szCs w:val="22"/>
        </w:rPr>
        <w:t xml:space="preserve"> – Enter the “PO</w:t>
      </w:r>
      <w:r w:rsidR="00C77412" w:rsidRPr="00C77412">
        <w:rPr>
          <w:rFonts w:ascii="Calibri" w:eastAsia="Calibri" w:hAnsi="Calibri"/>
          <w:sz w:val="22"/>
          <w:szCs w:val="22"/>
        </w:rPr>
        <w:t>”</w:t>
      </w:r>
    </w:p>
    <w:p w:rsidR="00C77412" w:rsidRPr="00C77412" w:rsidRDefault="00971A7B" w:rsidP="000A34AB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noProof/>
        </w:rPr>
        <w:pict>
          <v:shape id="_x0000_i1028" type="#_x0000_t75" style="width:286.5pt;height:247.5pt;visibility:visible;mso-wrap-style:square">
            <v:imagedata r:id="rId10" o:title=""/>
          </v:shape>
        </w:pict>
      </w:r>
    </w:p>
    <w:p w:rsidR="00C77412" w:rsidRDefault="00703417" w:rsidP="00C7741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br w:type="page"/>
      </w:r>
      <w:r w:rsidR="00971A7B">
        <w:rPr>
          <w:rFonts w:ascii="Calibri" w:eastAsia="Calibri" w:hAnsi="Calibri"/>
          <w:noProof/>
          <w:sz w:val="22"/>
          <w:szCs w:val="22"/>
        </w:rPr>
        <w:lastRenderedPageBreak/>
        <w:pict>
          <v:shape id="_x0000_s1034" type="#_x0000_t32" style="position:absolute;margin-left:105pt;margin-top:10.2pt;width:24pt;height:101.4pt;z-index:251657728" o:connectortype="straight">
            <v:stroke endarrow="block"/>
          </v:shape>
        </w:pict>
      </w:r>
      <w:r w:rsidR="00C77412" w:rsidRPr="00C77412">
        <w:rPr>
          <w:rFonts w:ascii="Calibri" w:eastAsia="Calibri" w:hAnsi="Calibri"/>
          <w:sz w:val="22"/>
          <w:szCs w:val="22"/>
        </w:rPr>
        <w:t>Step #</w:t>
      </w:r>
      <w:r w:rsidR="003303B8">
        <w:rPr>
          <w:rFonts w:ascii="Calibri" w:eastAsia="Calibri" w:hAnsi="Calibri"/>
          <w:sz w:val="22"/>
          <w:szCs w:val="22"/>
        </w:rPr>
        <w:t>6</w:t>
      </w:r>
      <w:r w:rsidR="00C77412" w:rsidRPr="00C77412">
        <w:rPr>
          <w:rFonts w:ascii="Calibri" w:eastAsia="Calibri" w:hAnsi="Calibri"/>
          <w:sz w:val="22"/>
          <w:szCs w:val="22"/>
        </w:rPr>
        <w:t xml:space="preserve"> – Select the </w:t>
      </w:r>
      <w:r w:rsidR="00C77412">
        <w:rPr>
          <w:rFonts w:ascii="Calibri" w:eastAsia="Calibri" w:hAnsi="Calibri"/>
          <w:sz w:val="22"/>
          <w:szCs w:val="22"/>
        </w:rPr>
        <w:t>“</w:t>
      </w:r>
      <w:r w:rsidR="00C77412" w:rsidRPr="00C77412">
        <w:rPr>
          <w:rFonts w:ascii="Calibri" w:eastAsia="Calibri" w:hAnsi="Calibri"/>
          <w:sz w:val="22"/>
          <w:szCs w:val="22"/>
        </w:rPr>
        <w:t>Item</w:t>
      </w:r>
      <w:r w:rsidR="00C77412">
        <w:rPr>
          <w:rFonts w:ascii="Calibri" w:eastAsia="Calibri" w:hAnsi="Calibri"/>
          <w:sz w:val="22"/>
          <w:szCs w:val="22"/>
        </w:rPr>
        <w:t>”</w:t>
      </w:r>
      <w:r w:rsidR="00C77412" w:rsidRPr="00C77412">
        <w:rPr>
          <w:rFonts w:ascii="Calibri" w:eastAsia="Calibri" w:hAnsi="Calibri"/>
          <w:sz w:val="22"/>
          <w:szCs w:val="22"/>
        </w:rPr>
        <w:t xml:space="preserve"> </w:t>
      </w:r>
    </w:p>
    <w:p w:rsidR="00C03051" w:rsidRPr="00C77412" w:rsidRDefault="00971A7B" w:rsidP="00C03051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noProof/>
        </w:rPr>
        <w:pict>
          <v:shape id="_x0000_s1033" type="#_x0000_t32" style="position:absolute;left:0;text-align:left;margin-left:92.4pt;margin-top:252.4pt;width:117.6pt;height:24.6pt;flip:y;z-index:251656704" o:connectortype="straight">
            <v:stroke endarrow="block"/>
          </v:shape>
        </w:pict>
      </w:r>
      <w:r>
        <w:rPr>
          <w:noProof/>
        </w:rPr>
        <w:pict>
          <v:shape id="_x0000_i1029" type="#_x0000_t75" style="width:274.5pt;height:262.5pt;visibility:visible;mso-wrap-style:square">
            <v:imagedata r:id="rId11" o:title=""/>
          </v:shape>
        </w:pict>
      </w:r>
    </w:p>
    <w:p w:rsidR="00C77412" w:rsidRPr="00C77412" w:rsidRDefault="00C77412" w:rsidP="00C7741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C77412">
        <w:rPr>
          <w:rFonts w:ascii="Calibri" w:eastAsia="Calibri" w:hAnsi="Calibri"/>
          <w:sz w:val="22"/>
          <w:szCs w:val="22"/>
        </w:rPr>
        <w:t>Step #</w:t>
      </w:r>
      <w:r w:rsidR="003303B8">
        <w:rPr>
          <w:rFonts w:ascii="Calibri" w:eastAsia="Calibri" w:hAnsi="Calibri"/>
          <w:sz w:val="22"/>
          <w:szCs w:val="22"/>
        </w:rPr>
        <w:t>7</w:t>
      </w:r>
      <w:r w:rsidRPr="00C77412">
        <w:rPr>
          <w:rFonts w:ascii="Calibri" w:eastAsia="Calibri" w:hAnsi="Calibri"/>
          <w:sz w:val="22"/>
          <w:szCs w:val="22"/>
        </w:rPr>
        <w:t xml:space="preserve"> – Select “Restock”</w:t>
      </w:r>
    </w:p>
    <w:p w:rsidR="00C77412" w:rsidRPr="00C77412" w:rsidRDefault="00971A7B" w:rsidP="00C7741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_x0000_s1032" type="#_x0000_t32" style="position:absolute;margin-left:124.2pt;margin-top:11.4pt;width:124.2pt;height:158.4pt;z-index:251655680" o:connectortype="straight">
            <v:stroke endarrow="block"/>
          </v:shape>
        </w:pict>
      </w:r>
      <w:r w:rsidR="00C77412" w:rsidRPr="00C77412">
        <w:rPr>
          <w:rFonts w:ascii="Calibri" w:eastAsia="Calibri" w:hAnsi="Calibri"/>
          <w:sz w:val="22"/>
          <w:szCs w:val="22"/>
        </w:rPr>
        <w:t>Step #8 –</w:t>
      </w:r>
      <w:r w:rsidR="00C77412">
        <w:rPr>
          <w:rFonts w:ascii="Calibri" w:eastAsia="Calibri" w:hAnsi="Calibri"/>
          <w:sz w:val="22"/>
          <w:szCs w:val="22"/>
        </w:rPr>
        <w:t xml:space="preserve"> Enter in the Quantity to be received in the appropriate field</w:t>
      </w:r>
    </w:p>
    <w:p w:rsidR="00C77412" w:rsidRDefault="00971A7B" w:rsidP="000A34AB">
      <w:pPr>
        <w:spacing w:after="200" w:line="276" w:lineRule="auto"/>
        <w:jc w:val="center"/>
        <w:rPr>
          <w:noProof/>
        </w:rPr>
      </w:pPr>
      <w:r>
        <w:rPr>
          <w:noProof/>
        </w:rPr>
        <w:pict>
          <v:shape id="_x0000_i1030" type="#_x0000_t75" style="width:278.25pt;height:269.25pt;visibility:visible;mso-wrap-style:square">
            <v:imagedata r:id="rId12" o:title=""/>
          </v:shape>
        </w:pict>
      </w:r>
    </w:p>
    <w:p w:rsidR="00C03051" w:rsidRPr="00D6488F" w:rsidRDefault="00C03051" w:rsidP="00C03051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lastRenderedPageBreak/>
        <w:t xml:space="preserve">Step #9 – Click </w:t>
      </w:r>
      <w:r w:rsidRPr="00C03051">
        <w:rPr>
          <w:rFonts w:ascii="Calibri" w:eastAsia="Calibri" w:hAnsi="Calibri"/>
          <w:sz w:val="22"/>
          <w:szCs w:val="22"/>
          <w:u w:val="single"/>
        </w:rPr>
        <w:t>OK</w:t>
      </w:r>
      <w:r w:rsidR="00D6488F">
        <w:rPr>
          <w:rFonts w:ascii="Calibri" w:eastAsia="Calibri" w:hAnsi="Calibri"/>
          <w:sz w:val="22"/>
          <w:szCs w:val="22"/>
        </w:rPr>
        <w:t xml:space="preserve"> and load the bins as the machine brings up the bins and opens the doors</w:t>
      </w:r>
    </w:p>
    <w:p w:rsidR="00C504DC" w:rsidRDefault="00C504DC" w:rsidP="00C77412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:rsidR="00C77412" w:rsidRDefault="00C77412" w:rsidP="00C77412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How to select the appropriate field:</w:t>
      </w:r>
    </w:p>
    <w:p w:rsidR="00C77412" w:rsidRDefault="00C77412" w:rsidP="00C77412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DGI Consigned Inventory = Always received as “On Hand”</w:t>
      </w:r>
    </w:p>
    <w:p w:rsidR="00117D97" w:rsidRPr="00C504DC" w:rsidRDefault="00C77412" w:rsidP="00C504DC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DGI Non</w:t>
      </w:r>
      <w:r w:rsidR="00C504DC">
        <w:rPr>
          <w:rFonts w:ascii="Calibri" w:eastAsia="Calibri" w:hAnsi="Calibri"/>
          <w:b/>
          <w:sz w:val="22"/>
          <w:szCs w:val="22"/>
        </w:rPr>
        <w:t>-</w:t>
      </w:r>
      <w:r>
        <w:rPr>
          <w:rFonts w:ascii="Calibri" w:eastAsia="Calibri" w:hAnsi="Calibri"/>
          <w:b/>
          <w:sz w:val="22"/>
          <w:szCs w:val="22"/>
        </w:rPr>
        <w:t>Consigned Inventory &amp; Customer Supplied Inventory = Always received as “Burn”</w:t>
      </w:r>
    </w:p>
    <w:sectPr w:rsidR="00117D97" w:rsidRPr="00C504DC" w:rsidSect="00DF43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EBB" w:rsidRDefault="00EC5EBB">
      <w:r>
        <w:separator/>
      </w:r>
    </w:p>
  </w:endnote>
  <w:endnote w:type="continuationSeparator" w:id="0">
    <w:p w:rsidR="00EC5EBB" w:rsidRDefault="00EC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A7B" w:rsidRDefault="00971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A7B" w:rsidRDefault="00971A7B">
    <w:pPr>
      <w:pStyle w:val="Footer"/>
    </w:pPr>
    <w:bookmarkStart w:id="0" w:name="_GoBack"/>
    <w:bookmarkEnd w:id="0"/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01BD4" w:rsidRDefault="00B01BD4" w:rsidP="00DF43B1">
    <w:pPr>
      <w:pStyle w:val="Footer"/>
      <w:numPr>
        <w:ilvl w:val="0"/>
        <w:numId w:val="0"/>
      </w:numPr>
      <w:ind w:left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A7B" w:rsidRDefault="00971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EBB" w:rsidRDefault="00EC5EBB">
      <w:r>
        <w:separator/>
      </w:r>
    </w:p>
  </w:footnote>
  <w:footnote w:type="continuationSeparator" w:id="0">
    <w:p w:rsidR="00EC5EBB" w:rsidRDefault="00EC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A7B" w:rsidRDefault="00971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BD4" w:rsidRDefault="00971A7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0" type="#_x0000_t75" alt="header.tif" style="position:absolute;margin-left:-1in;margin-top:-26.55pt;width:612pt;height:80.55pt;z-index:251657728;visibility:visible">
          <v:imagedata r:id="rId1" o:title="heade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A7B" w:rsidRDefault="00971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6F8"/>
    <w:multiLevelType w:val="hybridMultilevel"/>
    <w:tmpl w:val="24286F66"/>
    <w:lvl w:ilvl="0" w:tplc="6B54E744">
      <w:start w:val="1"/>
      <w:numFmt w:val="bullet"/>
      <w:lvlText w:val=""/>
      <w:lvlJc w:val="left"/>
      <w:pPr>
        <w:ind w:left="116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0854309B"/>
    <w:multiLevelType w:val="hybridMultilevel"/>
    <w:tmpl w:val="DDC0AA76"/>
    <w:lvl w:ilvl="0" w:tplc="0409000F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BCC"/>
    <w:multiLevelType w:val="singleLevel"/>
    <w:tmpl w:val="FFFFFFFF"/>
    <w:lvl w:ilvl="0">
      <w:start w:val="1"/>
      <w:numFmt w:val="bullet"/>
      <w:pStyle w:val="Footer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34705B80"/>
    <w:multiLevelType w:val="hybridMultilevel"/>
    <w:tmpl w:val="9962B306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96CD3EA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4" w15:restartNumberingAfterBreak="0">
    <w:nsid w:val="40DB4078"/>
    <w:multiLevelType w:val="hybridMultilevel"/>
    <w:tmpl w:val="0BD695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C75A1F"/>
    <w:multiLevelType w:val="hybridMultilevel"/>
    <w:tmpl w:val="AF3E7762"/>
    <w:lvl w:ilvl="0" w:tplc="0409000F">
      <w:start w:val="1"/>
      <w:numFmt w:val="decimal"/>
      <w:lvlText w:val="%1.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4B5547E9"/>
    <w:multiLevelType w:val="hybridMultilevel"/>
    <w:tmpl w:val="D2386B64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B54E744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  <w:sz w:val="22"/>
        <w:szCs w:val="22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7" w15:restartNumberingAfterBreak="0">
    <w:nsid w:val="4C855D3A"/>
    <w:multiLevelType w:val="hybridMultilevel"/>
    <w:tmpl w:val="771A7EE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B72DD"/>
    <w:multiLevelType w:val="hybridMultilevel"/>
    <w:tmpl w:val="D5860FD4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D1BD2"/>
    <w:multiLevelType w:val="hybridMultilevel"/>
    <w:tmpl w:val="F6C8DF96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176EE"/>
    <w:multiLevelType w:val="singleLevel"/>
    <w:tmpl w:val="04090001"/>
    <w:lvl w:ilvl="0">
      <w:start w:val="1"/>
      <w:numFmt w:val="bullet"/>
      <w:pStyle w:val="Stat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B6032A"/>
    <w:multiLevelType w:val="hybridMultilevel"/>
    <w:tmpl w:val="4F7E1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965364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37624"/>
    <w:multiLevelType w:val="hybridMultilevel"/>
    <w:tmpl w:val="35043DB0"/>
    <w:lvl w:ilvl="0" w:tplc="6B54E74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856518"/>
    <w:multiLevelType w:val="hybridMultilevel"/>
    <w:tmpl w:val="F776149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74880"/>
    <w:multiLevelType w:val="singleLevel"/>
    <w:tmpl w:val="5C1E86BC"/>
    <w:lvl w:ilvl="0">
      <w:start w:val="1"/>
      <w:numFmt w:val="none"/>
      <w:pStyle w:val="BodyText2"/>
      <w:lvlText w:val="1.0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69EB2281"/>
    <w:multiLevelType w:val="hybridMultilevel"/>
    <w:tmpl w:val="F37ED858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B7241"/>
    <w:multiLevelType w:val="hybridMultilevel"/>
    <w:tmpl w:val="161C7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2"/>
  </w:num>
  <w:num w:numId="5">
    <w:abstractNumId w:val="3"/>
  </w:num>
  <w:num w:numId="6">
    <w:abstractNumId w:val="13"/>
  </w:num>
  <w:num w:numId="7">
    <w:abstractNumId w:val="9"/>
  </w:num>
  <w:num w:numId="8">
    <w:abstractNumId w:val="8"/>
  </w:num>
  <w:num w:numId="9">
    <w:abstractNumId w:val="7"/>
  </w:num>
  <w:num w:numId="10">
    <w:abstractNumId w:val="15"/>
  </w:num>
  <w:num w:numId="11">
    <w:abstractNumId w:val="0"/>
  </w:num>
  <w:num w:numId="12">
    <w:abstractNumId w:val="12"/>
  </w:num>
  <w:num w:numId="13">
    <w:abstractNumId w:val="6"/>
  </w:num>
  <w:num w:numId="14">
    <w:abstractNumId w:val="11"/>
  </w:num>
  <w:num w:numId="15">
    <w:abstractNumId w:val="16"/>
  </w:num>
  <w:num w:numId="16">
    <w:abstractNumId w:val="4"/>
  </w:num>
  <w:num w:numId="1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794"/>
    <w:rsid w:val="000101E1"/>
    <w:rsid w:val="000203E6"/>
    <w:rsid w:val="00031960"/>
    <w:rsid w:val="00067FF3"/>
    <w:rsid w:val="000A34AB"/>
    <w:rsid w:val="000A4328"/>
    <w:rsid w:val="000C2EB5"/>
    <w:rsid w:val="000F1B1E"/>
    <w:rsid w:val="00102683"/>
    <w:rsid w:val="00117D97"/>
    <w:rsid w:val="00131621"/>
    <w:rsid w:val="00164F9D"/>
    <w:rsid w:val="001A485A"/>
    <w:rsid w:val="001F1338"/>
    <w:rsid w:val="001F518A"/>
    <w:rsid w:val="0020310E"/>
    <w:rsid w:val="0026752B"/>
    <w:rsid w:val="00295A21"/>
    <w:rsid w:val="002D0E4A"/>
    <w:rsid w:val="002F3AAC"/>
    <w:rsid w:val="003303B8"/>
    <w:rsid w:val="00385553"/>
    <w:rsid w:val="00387C7D"/>
    <w:rsid w:val="003B5067"/>
    <w:rsid w:val="003D26DA"/>
    <w:rsid w:val="003F2F8C"/>
    <w:rsid w:val="003F7E7E"/>
    <w:rsid w:val="0040188E"/>
    <w:rsid w:val="00405AF9"/>
    <w:rsid w:val="00417C30"/>
    <w:rsid w:val="004214E2"/>
    <w:rsid w:val="0043797E"/>
    <w:rsid w:val="00441807"/>
    <w:rsid w:val="00447AB3"/>
    <w:rsid w:val="00453143"/>
    <w:rsid w:val="004543F7"/>
    <w:rsid w:val="004635CB"/>
    <w:rsid w:val="00474E67"/>
    <w:rsid w:val="00477944"/>
    <w:rsid w:val="00513DC7"/>
    <w:rsid w:val="0053705E"/>
    <w:rsid w:val="00537C53"/>
    <w:rsid w:val="00566A9D"/>
    <w:rsid w:val="0058165B"/>
    <w:rsid w:val="0058709C"/>
    <w:rsid w:val="00591E4D"/>
    <w:rsid w:val="005B5489"/>
    <w:rsid w:val="005C01E4"/>
    <w:rsid w:val="005C4277"/>
    <w:rsid w:val="005E0A73"/>
    <w:rsid w:val="005F288F"/>
    <w:rsid w:val="005F76FC"/>
    <w:rsid w:val="006021F5"/>
    <w:rsid w:val="00635065"/>
    <w:rsid w:val="0063600A"/>
    <w:rsid w:val="006370FB"/>
    <w:rsid w:val="0064093F"/>
    <w:rsid w:val="0064121C"/>
    <w:rsid w:val="006562E9"/>
    <w:rsid w:val="00695BF4"/>
    <w:rsid w:val="00695E4F"/>
    <w:rsid w:val="006B34AC"/>
    <w:rsid w:val="006B67C1"/>
    <w:rsid w:val="006F1DF0"/>
    <w:rsid w:val="00703417"/>
    <w:rsid w:val="007135CF"/>
    <w:rsid w:val="00721E86"/>
    <w:rsid w:val="00745169"/>
    <w:rsid w:val="00765D32"/>
    <w:rsid w:val="00775EE0"/>
    <w:rsid w:val="0078433E"/>
    <w:rsid w:val="00784F64"/>
    <w:rsid w:val="007927C6"/>
    <w:rsid w:val="007A6D1C"/>
    <w:rsid w:val="007D44DE"/>
    <w:rsid w:val="007D5920"/>
    <w:rsid w:val="00812862"/>
    <w:rsid w:val="008517CF"/>
    <w:rsid w:val="008550A8"/>
    <w:rsid w:val="0088117B"/>
    <w:rsid w:val="00885F38"/>
    <w:rsid w:val="00886F36"/>
    <w:rsid w:val="00894B0A"/>
    <w:rsid w:val="008B6A09"/>
    <w:rsid w:val="008B76D6"/>
    <w:rsid w:val="008F61F4"/>
    <w:rsid w:val="008F6663"/>
    <w:rsid w:val="00904E43"/>
    <w:rsid w:val="00905584"/>
    <w:rsid w:val="00907052"/>
    <w:rsid w:val="00915E71"/>
    <w:rsid w:val="0094233F"/>
    <w:rsid w:val="009630D9"/>
    <w:rsid w:val="00971A7B"/>
    <w:rsid w:val="00976310"/>
    <w:rsid w:val="00993718"/>
    <w:rsid w:val="00A01A2E"/>
    <w:rsid w:val="00A01CE1"/>
    <w:rsid w:val="00A47C70"/>
    <w:rsid w:val="00A53803"/>
    <w:rsid w:val="00A53EDA"/>
    <w:rsid w:val="00A6102F"/>
    <w:rsid w:val="00A71BE2"/>
    <w:rsid w:val="00AB1F02"/>
    <w:rsid w:val="00AC4178"/>
    <w:rsid w:val="00AE4B5B"/>
    <w:rsid w:val="00AF3D37"/>
    <w:rsid w:val="00B01BD4"/>
    <w:rsid w:val="00B4199A"/>
    <w:rsid w:val="00B66794"/>
    <w:rsid w:val="00B74368"/>
    <w:rsid w:val="00B75524"/>
    <w:rsid w:val="00BA3C87"/>
    <w:rsid w:val="00BB7BA5"/>
    <w:rsid w:val="00BD279D"/>
    <w:rsid w:val="00BD3FF8"/>
    <w:rsid w:val="00BD7E8C"/>
    <w:rsid w:val="00BE2CCB"/>
    <w:rsid w:val="00C009C2"/>
    <w:rsid w:val="00C01705"/>
    <w:rsid w:val="00C026DF"/>
    <w:rsid w:val="00C03051"/>
    <w:rsid w:val="00C504DC"/>
    <w:rsid w:val="00C54634"/>
    <w:rsid w:val="00C76856"/>
    <w:rsid w:val="00C77412"/>
    <w:rsid w:val="00C91C0B"/>
    <w:rsid w:val="00C96601"/>
    <w:rsid w:val="00CC23C5"/>
    <w:rsid w:val="00CD55BE"/>
    <w:rsid w:val="00CF7E08"/>
    <w:rsid w:val="00D041D0"/>
    <w:rsid w:val="00D06510"/>
    <w:rsid w:val="00D0768F"/>
    <w:rsid w:val="00D127D5"/>
    <w:rsid w:val="00D20A53"/>
    <w:rsid w:val="00D25E49"/>
    <w:rsid w:val="00D32075"/>
    <w:rsid w:val="00D52C79"/>
    <w:rsid w:val="00D6488F"/>
    <w:rsid w:val="00DA59ED"/>
    <w:rsid w:val="00DE143A"/>
    <w:rsid w:val="00DE7C3D"/>
    <w:rsid w:val="00DF11AF"/>
    <w:rsid w:val="00DF43B1"/>
    <w:rsid w:val="00E47C48"/>
    <w:rsid w:val="00E54218"/>
    <w:rsid w:val="00EC01CB"/>
    <w:rsid w:val="00EC5EBB"/>
    <w:rsid w:val="00ED1A17"/>
    <w:rsid w:val="00EF3C0B"/>
    <w:rsid w:val="00F14F35"/>
    <w:rsid w:val="00F258B5"/>
    <w:rsid w:val="00F26898"/>
    <w:rsid w:val="00F351F8"/>
    <w:rsid w:val="00F3577A"/>
    <w:rsid w:val="00FB3052"/>
    <w:rsid w:val="00FD78E1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  <o:rules v:ext="edit">
        <o:r id="V:Rule8" type="connector" idref="#_x0000_s1032"/>
        <o:r id="V:Rule9" type="connector" idref="#_x0000_s1037"/>
        <o:r id="V:Rule10" type="connector" idref="#_x0000_s1034"/>
        <o:r id="V:Rule11" type="connector" idref="#_x0000_s1036"/>
        <o:r id="V:Rule12" type="connector" idref="#_x0000_s1043"/>
        <o:r id="V:Rule13" type="connector" idref="#_x0000_s1033"/>
        <o:r id="V:Rule14" type="connector" idref="#_x0000_s1035"/>
      </o:rules>
    </o:shapelayout>
  </w:shapeDefaults>
  <w:decimalSymbol w:val="."/>
  <w:listSeparator w:val=","/>
  <w14:docId w14:val="25F4B7F2"/>
  <w15:docId w15:val="{529BF4CE-2875-4DC2-85F3-E0C47DB1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6794"/>
    <w:rPr>
      <w:sz w:val="24"/>
      <w:szCs w:val="24"/>
      <w:lang w:val="en-US" w:eastAsia="en-US"/>
    </w:rPr>
  </w:style>
  <w:style w:type="paragraph" w:styleId="Heading3">
    <w:name w:val="heading 3"/>
    <w:basedOn w:val="Normal"/>
    <w:qFormat/>
    <w:rsid w:val="006370FB"/>
    <w:pPr>
      <w:spacing w:before="150" w:after="75"/>
      <w:ind w:left="75" w:right="75"/>
      <w:outlineLvl w:val="2"/>
    </w:pPr>
    <w:rPr>
      <w:rFonts w:eastAsia="MS Mincho"/>
      <w:b/>
      <w:bCs/>
      <w:color w:val="EB2C21"/>
      <w:sz w:val="36"/>
      <w:szCs w:val="36"/>
      <w:lang w:eastAsia="ja-JP"/>
    </w:rPr>
  </w:style>
  <w:style w:type="paragraph" w:styleId="Heading4">
    <w:name w:val="heading 4"/>
    <w:basedOn w:val="Normal"/>
    <w:qFormat/>
    <w:rsid w:val="006370FB"/>
    <w:pPr>
      <w:spacing w:before="75" w:after="75"/>
      <w:ind w:left="75" w:right="75"/>
      <w:outlineLvl w:val="3"/>
    </w:pPr>
    <w:rPr>
      <w:rFonts w:eastAsia="MS Mincho"/>
      <w:i/>
      <w:iCs/>
      <w:color w:val="242424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4B0A"/>
    <w:pPr>
      <w:jc w:val="center"/>
    </w:pPr>
    <w:rPr>
      <w:b/>
      <w:sz w:val="28"/>
      <w:szCs w:val="20"/>
      <w:u w:val="single"/>
    </w:rPr>
  </w:style>
  <w:style w:type="character" w:styleId="Hyperlink">
    <w:name w:val="Hyperlink"/>
    <w:rsid w:val="00894B0A"/>
    <w:rPr>
      <w:color w:val="0000FF"/>
      <w:u w:val="single"/>
    </w:rPr>
  </w:style>
  <w:style w:type="paragraph" w:customStyle="1" w:styleId="Heading">
    <w:name w:val="Heading"/>
    <w:basedOn w:val="Subtitle"/>
    <w:rsid w:val="0058709C"/>
    <w:pPr>
      <w:numPr>
        <w:numId w:val="1"/>
      </w:numPr>
      <w:spacing w:before="240" w:after="12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Statement">
    <w:name w:val="Statement"/>
    <w:basedOn w:val="Subtitle"/>
    <w:rsid w:val="0058709C"/>
    <w:pPr>
      <w:numPr>
        <w:numId w:val="2"/>
      </w:numPr>
      <w:spacing w:before="6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ISAResponse">
    <w:name w:val="ISA Response"/>
    <w:basedOn w:val="BodyTextIndent3"/>
    <w:link w:val="ISAResponseChar"/>
    <w:rsid w:val="0058709C"/>
    <w:pPr>
      <w:spacing w:line="276" w:lineRule="auto"/>
    </w:pPr>
    <w:rPr>
      <w:rFonts w:ascii="Calibri" w:eastAsia="Calibri" w:hAnsi="Calibri"/>
    </w:rPr>
  </w:style>
  <w:style w:type="paragraph" w:styleId="BodyText2">
    <w:name w:val="Body Text 2"/>
    <w:basedOn w:val="Normal"/>
    <w:link w:val="BodyText2Char"/>
    <w:rsid w:val="0058709C"/>
    <w:pPr>
      <w:widowControl w:val="0"/>
      <w:numPr>
        <w:numId w:val="3"/>
      </w:numPr>
    </w:pPr>
    <w:rPr>
      <w:rFonts w:ascii="Arial" w:hAnsi="Arial"/>
      <w:sz w:val="20"/>
      <w:szCs w:val="20"/>
    </w:rPr>
  </w:style>
  <w:style w:type="character" w:customStyle="1" w:styleId="BodyText2Char">
    <w:name w:val="Body Text 2 Char"/>
    <w:link w:val="BodyText2"/>
    <w:rsid w:val="0058709C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58709C"/>
    <w:pPr>
      <w:widowControl w:val="0"/>
      <w:numPr>
        <w:numId w:val="4"/>
      </w:num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58709C"/>
    <w:pPr>
      <w:spacing w:after="60"/>
      <w:jc w:val="center"/>
      <w:outlineLvl w:val="1"/>
    </w:pPr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rsid w:val="0058709C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60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370FB"/>
    <w:pPr>
      <w:spacing w:before="75" w:after="75"/>
      <w:ind w:left="75" w:right="75"/>
    </w:pPr>
    <w:rPr>
      <w:rFonts w:eastAsia="MS Mincho"/>
      <w:sz w:val="22"/>
      <w:szCs w:val="22"/>
      <w:lang w:eastAsia="ja-JP"/>
    </w:rPr>
  </w:style>
  <w:style w:type="character" w:styleId="Strong">
    <w:name w:val="Strong"/>
    <w:qFormat/>
    <w:rsid w:val="006370FB"/>
    <w:rPr>
      <w:b/>
      <w:bCs/>
    </w:rPr>
  </w:style>
  <w:style w:type="paragraph" w:styleId="DocumentMap">
    <w:name w:val="Document Map"/>
    <w:basedOn w:val="Normal"/>
    <w:semiHidden/>
    <w:rsid w:val="00CF7E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Indent3Char">
    <w:name w:val="Body Text Indent 3 Char"/>
    <w:link w:val="BodyTextIndent3"/>
    <w:rsid w:val="00453143"/>
    <w:rPr>
      <w:sz w:val="16"/>
      <w:szCs w:val="16"/>
      <w:lang w:val="en-US" w:eastAsia="en-US" w:bidi="ar-SA"/>
    </w:rPr>
  </w:style>
  <w:style w:type="character" w:customStyle="1" w:styleId="ISAResponseChar">
    <w:name w:val="ISA Response Char"/>
    <w:link w:val="ISAResponse"/>
    <w:rsid w:val="00453143"/>
    <w:rPr>
      <w:rFonts w:ascii="Calibri" w:eastAsia="Calibri" w:hAnsi="Calibri"/>
      <w:sz w:val="16"/>
      <w:szCs w:val="16"/>
      <w:lang w:val="en-US" w:eastAsia="en-US" w:bidi="ar-SA"/>
    </w:rPr>
  </w:style>
  <w:style w:type="paragraph" w:styleId="Header">
    <w:name w:val="header"/>
    <w:basedOn w:val="Normal"/>
    <w:rsid w:val="00DF43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F3AAC"/>
    <w:pPr>
      <w:ind w:left="720"/>
    </w:pPr>
  </w:style>
  <w:style w:type="paragraph" w:styleId="BalloonText">
    <w:name w:val="Balloon Text"/>
    <w:basedOn w:val="Normal"/>
    <w:link w:val="BalloonTextChar"/>
    <w:rsid w:val="00463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5C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F3D3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1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1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4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DoALL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DoALL User</dc:creator>
  <cp:keywords/>
  <cp:lastModifiedBy>Cripps, Steve</cp:lastModifiedBy>
  <cp:revision>6</cp:revision>
  <cp:lastPrinted>2019-03-12T20:06:00Z</cp:lastPrinted>
  <dcterms:created xsi:type="dcterms:W3CDTF">2019-03-04T13:17:00Z</dcterms:created>
  <dcterms:modified xsi:type="dcterms:W3CDTF">2019-03-12T20:07:00Z</dcterms:modified>
</cp:coreProperties>
</file>